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9936"/>
            <w:shd w:fill="A0AD93"/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jc w:val="left"/>
            </w:pPr>
            <w:r>
              <w:rPr>
                <w:rFonts w:ascii="Aptos Display" w:hAnsi="Aptos Display"/>
                <w:b/>
                <w:color w:val="FFFFFF"/>
                <w:sz w:val="27"/>
              </w:rPr>
              <w:t>Older Dog Home Access Series</w:t>
            </w:r>
          </w:p>
        </w:tc>
      </w:tr>
    </w:tbl>
    <w:p>
      <w:pPr>
        <w:pStyle w:val="BundleTitle"/>
        <w:jc w:val="left"/>
      </w:pPr>
      <w:r>
        <w:t>DIY Dog Ramp Plan Bundle</w:t>
      </w:r>
    </w:p>
    <w:p>
      <w:pPr>
        <w:pStyle w:val="BundleSubtitle"/>
        <w:jc w:val="left"/>
      </w:pPr>
      <w:r>
        <w:t>Bed and couch access planner with build notes, measurement tools, a cut-list system, traction guidance, and a ramp-vs-stairs decision sheet.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4781"/>
            <w:shd w:fill="F4F5F1"/>
            <w:tcMar>
              <w:top w:w="120" w:type="dxa"/>
              <w:start w:w="160" w:type="dxa"/>
              <w:bottom w:w="120" w:type="dxa"/>
              <w:end w:w="160" w:type="dxa"/>
            </w:tcMar>
            <w:vAlign w:val="center"/>
          </w:tcPr>
          <w:p>
            <w:r>
              <w:rPr>
                <w:rFonts w:ascii="Aptos" w:hAnsi="Aptos"/>
                <w:b/>
                <w:color w:val="2D3339"/>
                <w:sz w:val="22"/>
              </w:rPr>
              <w:t>What is included</w:t>
            </w:r>
          </w:p>
          <w:p>
            <w:pPr/>
            <w:r>
              <w:t>1) Quick-start planning notes</w:t>
              <w:br/>
              <w:t>2) Measurement worksheet</w:t>
              <w:br/>
              <w:t>3) Ramp or stairs decision sheet</w:t>
              <w:br/>
              <w:t>4) Custom cut-list pages</w:t>
              <w:br/>
              <w:t>5) Traction-surface guide</w:t>
              <w:br/>
              <w:t>6) Build-day and load-test checklist</w:t>
            </w:r>
          </w:p>
        </w:tc>
        <w:tc>
          <w:tcPr>
            <w:tcW w:type="dxa" w:w="4781"/>
            <w:shd w:fill="F4F5F1"/>
            <w:tcMar>
              <w:top w:w="120" w:type="dxa"/>
              <w:start w:w="160" w:type="dxa"/>
              <w:bottom w:w="120" w:type="dxa"/>
              <w:end w:w="160" w:type="dxa"/>
            </w:tcMar>
            <w:vAlign w:val="center"/>
          </w:tcPr>
          <w:p>
            <w:r>
              <w:rPr>
                <w:rFonts w:ascii="Aptos" w:hAnsi="Aptos"/>
                <w:b/>
                <w:color w:val="2D3339"/>
                <w:sz w:val="22"/>
              </w:rPr>
              <w:t>Who this is for</w:t>
            </w:r>
          </w:p>
          <w:p>
            <w:pPr/>
            <w:r>
              <w:t>Owners planning a simple straight ramp for bed or couch access. Best for small to medium home projects where the ramp is floor-supported and used in a controlled indoor setting.</w:t>
            </w:r>
          </w:p>
        </w:tc>
      </w:tr>
    </w:tbl>
    <w:p>
      <w:pPr>
        <w:pStyle w:val="SmallNote"/>
      </w:pPr>
      <w:r>
        <w:t>Use note: This bundle is a planning aid. It does not replace veterinary guidance, rehabilitation guidance, or a qualified builder for large/heavy dogs, unusual furniture heights, or custom freestanding designs.</w:t>
      </w:r>
    </w:p>
    <w:p>
      <w:pPr>
        <w:pStyle w:val="Subhead"/>
      </w:pPr>
      <w:r>
        <w:t>Before you build</w:t>
      </w:r>
    </w:p>
    <w:p>
      <w:pPr/>
      <w:r>
        <w:t>Check whether your dog can still manage a gentle incline without panic, dragging, or clear pain.</w:t>
      </w:r>
    </w:p>
    <w:p>
      <w:pPr/>
      <w:r>
        <w:t>Measure the exact surface your dog will step onto - mattress top, couch cushion top, or bench seat - not just the frame.</w:t>
      </w:r>
    </w:p>
    <w:p>
      <w:pPr/>
      <w:r>
        <w:t>Plan for traction on three surfaces: the ramp itself, the floor at the bottom, and the landing area at the top.</w:t>
      </w:r>
    </w:p>
    <w:p>
      <w:pPr/>
      <w:r>
        <w:t>Load-test the finished ramp without your dog first.</w:t>
      </w:r>
    </w:p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Quick-start planning guide</w:t>
      </w:r>
    </w:p>
    <w:p>
      <w:pPr/>
      <w:r>
        <w:t>A straight floor-supported ramp is usually the simplest first build. For many older dogs, a longer and gentler ramp is better than a shorter and steeper one.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843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9"/>
              </w:rPr>
              <w:t>Option</w:t>
            </w:r>
          </w:p>
        </w:tc>
        <w:tc>
          <w:tcPr>
            <w:tcW w:type="dxa" w:w="367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9"/>
              </w:rPr>
              <w:t>When it usually fits</w:t>
            </w:r>
          </w:p>
        </w:tc>
        <w:tc>
          <w:tcPr>
            <w:tcW w:type="dxa" w:w="4061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9"/>
              </w:rPr>
              <w:t>Watch-outs</w:t>
            </w:r>
          </w:p>
        </w:tc>
      </w:tr>
      <w:tr>
        <w:tc>
          <w:tcPr>
            <w:tcW w:type="dxa" w:w="1843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Straight ramp to bed</w:t>
            </w:r>
          </w:p>
        </w:tc>
        <w:tc>
          <w:tcPr>
            <w:tcW w:type="dxa" w:w="36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Bed access where you can leave the ramp in place or slide it partly under the frame.</w:t>
            </w:r>
          </w:p>
        </w:tc>
        <w:tc>
          <w:tcPr>
            <w:tcW w:type="dxa" w:w="4061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High beds may need a very long run. Check the room footprint first.</w:t>
            </w:r>
          </w:p>
        </w:tc>
      </w:tr>
      <w:tr>
        <w:tc>
          <w:tcPr>
            <w:tcW w:type="dxa" w:w="1843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Straight ramp to couch</w:t>
            </w:r>
          </w:p>
        </w:tc>
        <w:tc>
          <w:tcPr>
            <w:tcW w:type="dxa" w:w="36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Couch or loveseat access with a lower rise and predictable landing spot.</w:t>
            </w:r>
          </w:p>
        </w:tc>
        <w:tc>
          <w:tcPr>
            <w:tcW w:type="dxa" w:w="4061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Soft cushions can shift the top contact point. Measure the actual cushion height.</w:t>
            </w:r>
          </w:p>
        </w:tc>
      </w:tr>
      <w:tr>
        <w:tc>
          <w:tcPr>
            <w:tcW w:type="dxa" w:w="1843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Stairs instead of ramp</w:t>
            </w:r>
          </w:p>
        </w:tc>
        <w:tc>
          <w:tcPr>
            <w:tcW w:type="dxa" w:w="36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Confident dogs that still step well and have enough balance for short repeated lifts.</w:t>
            </w:r>
          </w:p>
        </w:tc>
        <w:tc>
          <w:tcPr>
            <w:tcW w:type="dxa" w:w="4061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Often a poor fit for dogs with weak hind-end push, vision decline, or hesitation on descent.</w:t>
            </w:r>
          </w:p>
        </w:tc>
      </w:tr>
    </w:tbl>
    <w:p>
      <w:pPr>
        <w:pStyle w:val="Subhead"/>
      </w:pPr>
      <w:r>
        <w:t>Comfort slope guide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440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Slope ratio</w:t>
            </w:r>
          </w:p>
        </w:tc>
        <w:tc>
          <w:tcPr>
            <w:tcW w:type="dxa" w:w="367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What it means</w:t>
            </w:r>
          </w:p>
        </w:tc>
        <w:tc>
          <w:tcPr>
            <w:tcW w:type="dxa" w:w="4464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Best use</w:t>
            </w:r>
          </w:p>
        </w:tc>
      </w:tr>
      <w:tr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1:5</w:t>
            </w:r>
          </w:p>
        </w:tc>
        <w:tc>
          <w:tcPr>
            <w:tcW w:type="dxa" w:w="36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For every 1 inch of rise, allow about 5 inches of ramp length.</w:t>
            </w:r>
          </w:p>
        </w:tc>
        <w:tc>
          <w:tcPr>
            <w:tcW w:type="dxa" w:w="44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Most forgiving starting point when space allows.</w:t>
            </w:r>
          </w:p>
        </w:tc>
      </w:tr>
      <w:tr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1:4</w:t>
            </w:r>
          </w:p>
        </w:tc>
        <w:tc>
          <w:tcPr>
            <w:tcW w:type="dxa" w:w="36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For every 1 inch of rise, allow about 4 inches of ramp length.</w:t>
            </w:r>
          </w:p>
        </w:tc>
        <w:tc>
          <w:tcPr>
            <w:tcW w:type="dxa" w:w="44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Common compromise between comfort and room footprint.</w:t>
            </w:r>
          </w:p>
        </w:tc>
      </w:tr>
      <w:tr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1:3</w:t>
            </w:r>
          </w:p>
        </w:tc>
        <w:tc>
          <w:tcPr>
            <w:tcW w:type="dxa" w:w="36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For every 1 inch of rise, allow about 3 inches of ramp length.</w:t>
            </w:r>
          </w:p>
        </w:tc>
        <w:tc>
          <w:tcPr>
            <w:tcW w:type="dxa" w:w="44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Short-space option only for more confident dogs.</w:t>
            </w:r>
          </w:p>
        </w:tc>
      </w:tr>
    </w:tbl>
    <w:p>
      <w:pPr>
        <w:pStyle w:val="SmallNote"/>
      </w:pPr>
      <w:r>
        <w:t>If your dog slips, freezes, hops, swings wide at the top, or rushes down, treat that as feedback to lengthen the run, improve traction, or reconsider stairs.</w:t>
      </w:r>
    </w:p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Measurements worksheet</w:t>
      </w:r>
    </w:p>
    <w:p>
      <w:pPr/>
      <w:r>
        <w:t>Take measurements twice. Write down the numbers you will actually build from, not estimates.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35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Dog name / project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</w:t>
            </w:r>
          </w:p>
        </w:tc>
        <w:tc>
          <w:tcPr>
            <w:tcW w:type="dxa" w:w="33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Furniture target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</w:t>
            </w:r>
          </w:p>
        </w:tc>
      </w:tr>
      <w:tr>
        <w:tc>
          <w:tcPr>
            <w:tcW w:type="dxa" w:w="35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Top surface height (rise)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  <w:tc>
          <w:tcPr>
            <w:tcW w:type="dxa" w:w="33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Available room length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</w:tr>
      <w:tr>
        <w:tc>
          <w:tcPr>
            <w:tcW w:type="dxa" w:w="35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Available room width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  <w:tc>
          <w:tcPr>
            <w:tcW w:type="dxa" w:w="33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Preferred slope ratio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1:___</w:t>
            </w:r>
          </w:p>
        </w:tc>
      </w:tr>
      <w:tr>
        <w:tc>
          <w:tcPr>
            <w:tcW w:type="dxa" w:w="35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Target ramp length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  <w:tc>
          <w:tcPr>
            <w:tcW w:type="dxa" w:w="33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Target ramp width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</w:tr>
      <w:tr>
        <w:tc>
          <w:tcPr>
            <w:tcW w:type="dxa" w:w="35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Top landing depth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  <w:tc>
          <w:tcPr>
            <w:tcW w:type="dxa" w:w="33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Bottom floor clearance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</w:tr>
      <w:tr>
        <w:tc>
          <w:tcPr>
            <w:tcW w:type="dxa" w:w="35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Side-rail / lip height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 in</w:t>
            </w:r>
          </w:p>
        </w:tc>
        <w:tc>
          <w:tcPr>
            <w:tcW w:type="dxa" w:w="33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Traction finish</w:t>
            </w:r>
          </w:p>
        </w:tc>
        <w:tc>
          <w:tcPr>
            <w:tcW w:type="dxa" w:w="14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</w:t>
            </w:r>
          </w:p>
        </w:tc>
      </w:tr>
    </w:tbl>
    <w:p>
      <w:pPr>
        <w:pStyle w:val="Subhead"/>
      </w:pPr>
      <w:r>
        <w:t>Sizing notes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1800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Dog size</w:t>
            </w:r>
          </w:p>
        </w:tc>
        <w:tc>
          <w:tcPr>
            <w:tcW w:type="dxa" w:w="2376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Common width range</w:t>
            </w:r>
          </w:p>
        </w:tc>
        <w:tc>
          <w:tcPr>
            <w:tcW w:type="dxa" w:w="5184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Rail / side lip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Toy / small</w:t>
            </w:r>
          </w:p>
        </w:tc>
        <w:tc>
          <w:tcPr>
            <w:tcW w:type="dxa" w:w="23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14-16 in</w:t>
            </w:r>
          </w:p>
        </w:tc>
        <w:tc>
          <w:tcPr>
            <w:tcW w:type="dxa" w:w="51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About 1.5-2 in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Medium</w:t>
            </w:r>
          </w:p>
        </w:tc>
        <w:tc>
          <w:tcPr>
            <w:tcW w:type="dxa" w:w="23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16-18 in</w:t>
            </w:r>
          </w:p>
        </w:tc>
        <w:tc>
          <w:tcPr>
            <w:tcW w:type="dxa" w:w="51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About 2-2.5 in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Large</w:t>
            </w:r>
          </w:p>
        </w:tc>
        <w:tc>
          <w:tcPr>
            <w:tcW w:type="dxa" w:w="23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18-22 in</w:t>
            </w:r>
          </w:p>
        </w:tc>
        <w:tc>
          <w:tcPr>
            <w:tcW w:type="dxa" w:w="51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About 2.5-3 in</w:t>
            </w:r>
          </w:p>
        </w:tc>
      </w:tr>
    </w:tbl>
    <w:p>
      <w:pPr>
        <w:pStyle w:val="Subhead"/>
      </w:pPr>
      <w:r>
        <w:t>Simple calculator</w:t>
      </w:r>
    </w:p>
    <w:p>
      <w:pPr/>
      <w:r>
        <w:t>Ramp length = rise x slope ratio. Example: 24 in rise x 5 = about 120 in total ramp length.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6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Your rise</w:t>
            </w:r>
          </w:p>
        </w:tc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 in</w:t>
            </w:r>
          </w:p>
        </w:tc>
        <w:tc>
          <w:tcPr>
            <w:tcW w:type="dxa" w:w="26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Chosen ratio</w:t>
            </w:r>
          </w:p>
        </w:tc>
        <w:tc>
          <w:tcPr>
            <w:tcW w:type="dxa" w:w="2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1:____</w:t>
            </w:r>
          </w:p>
        </w:tc>
      </w:tr>
      <w:tr>
        <w:tc>
          <w:tcPr>
            <w:tcW w:type="dxa" w:w="26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Length calculation</w:t>
            </w:r>
          </w:p>
        </w:tc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________________________________</w:t>
            </w:r>
          </w:p>
        </w:tc>
        <w:tc>
          <w:tcPr>
            <w:tcW w:type="dxa" w:w="26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Final build length</w:t>
            </w:r>
          </w:p>
        </w:tc>
        <w:tc>
          <w:tcPr>
            <w:tcW w:type="dxa" w:w="25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 in</w:t>
            </w:r>
          </w:p>
        </w:tc>
      </w:tr>
    </w:tbl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Ramp or stairs? Decision sheet</w:t>
      </w:r>
    </w:p>
    <w:p>
      <w:pPr/>
      <w:r>
        <w:t>Circle the option that better fits your dog right now. When the answers split evenly, the safer default is usually the gentler ramp.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6048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Question</w:t>
            </w:r>
          </w:p>
        </w:tc>
        <w:tc>
          <w:tcPr>
            <w:tcW w:type="dxa" w:w="1584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Leans ramp</w:t>
            </w:r>
          </w:p>
        </w:tc>
        <w:tc>
          <w:tcPr>
            <w:tcW w:type="dxa" w:w="1944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Leans stairs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Dog hesitates with repeated step-ups or step-downs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Dog has weaker hind-end push or tires quickly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Dog is visually uncertain or rushes down steps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Room has enough length for a gentle run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Dog still steps cleanly and confidently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Furniture rise is modest and space is tight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Household can supervise training at first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Either</w:t>
            </w:r>
          </w:p>
        </w:tc>
      </w:tr>
      <w:tr>
        <w:tc>
          <w:tcPr>
            <w:tcW w:type="dxa" w:w="60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Need easiest descent and most forgiving pace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</w:t>
            </w:r>
          </w:p>
        </w:tc>
        <w:tc>
          <w:tcPr>
            <w:tcW w:type="dxa" w:w="194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</w:t>
            </w:r>
          </w:p>
        </w:tc>
      </w:tr>
    </w:tbl>
    <w:p>
      <w:pPr>
        <w:pStyle w:val="Subhead"/>
      </w:pPr>
      <w:r>
        <w:t>Final call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73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Best first option</w:t>
            </w:r>
          </w:p>
        </w:tc>
        <w:tc>
          <w:tcPr>
            <w:tcW w:type="dxa" w:w="15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Ramp / Stairs</w:t>
            </w:r>
          </w:p>
        </w:tc>
        <w:tc>
          <w:tcPr>
            <w:tcW w:type="dxa" w:w="165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Why</w:t>
            </w:r>
          </w:p>
        </w:tc>
        <w:tc>
          <w:tcPr>
            <w:tcW w:type="dxa" w:w="36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________________________________</w:t>
            </w:r>
          </w:p>
        </w:tc>
      </w:tr>
      <w:tr>
        <w:tc>
          <w:tcPr>
            <w:tcW w:type="dxa" w:w="273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What could change the decision?</w:t>
            </w:r>
          </w:p>
        </w:tc>
        <w:tc>
          <w:tcPr>
            <w:tcW w:type="dxa" w:w="15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________________________________</w:t>
            </w:r>
          </w:p>
        </w:tc>
        <w:tc>
          <w:tcPr>
            <w:tcW w:type="dxa" w:w="165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Retest date</w:t>
            </w:r>
          </w:p>
        </w:tc>
        <w:tc>
          <w:tcPr>
            <w:tcW w:type="dxa" w:w="36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</w:t>
            </w:r>
          </w:p>
        </w:tc>
      </w:tr>
    </w:tbl>
    <w:p>
      <w:pPr>
        <w:pStyle w:val="SmallNote"/>
      </w:pPr>
      <w:r>
        <w:t>Good reasons to pause and ask a veterinarian or rehab professional first: pain on incline, knuckling, frequent stumbling, recent surgery, panic on descent, or a sudden drop in mobility.</w:t>
      </w:r>
    </w:p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Custom cut list and hardware planner</w:t>
      </w:r>
    </w:p>
    <w:p>
      <w:pPr/>
      <w:r>
        <w:t>Use this page after you lock the rise, slope ratio, and width. Keep the design simple before adding extras.</w:t>
      </w:r>
    </w:p>
    <w:p>
      <w:pPr>
        <w:pStyle w:val="Subhead"/>
      </w:pPr>
      <w:r>
        <w:t>Starter straight-ramp parts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2880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Part</w:t>
            </w:r>
          </w:p>
        </w:tc>
        <w:tc>
          <w:tcPr>
            <w:tcW w:type="dxa" w:w="864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Qty</w:t>
            </w:r>
          </w:p>
        </w:tc>
        <w:tc>
          <w:tcPr>
            <w:tcW w:type="dxa" w:w="2880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Cut size / spec</w:t>
            </w:r>
          </w:p>
        </w:tc>
        <w:tc>
          <w:tcPr>
            <w:tcW w:type="dxa" w:w="295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Notes</w:t>
            </w:r>
          </w:p>
        </w:tc>
      </w:tr>
      <w:t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Deck panel</w:t>
            </w:r>
          </w:p>
        </w:tc>
        <w:tc>
          <w:tcPr>
            <w:tcW w:type="dxa" w:w="8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1</w:t>
            </w:r>
          </w:p>
        </w:tc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Length x finished width</w:t>
            </w:r>
          </w:p>
        </w:tc>
        <w:tc>
          <w:tcPr>
            <w:tcW w:type="dxa" w:w="295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Main walking surface.</w:t>
            </w:r>
          </w:p>
        </w:tc>
      </w:tr>
      <w:t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Side rails / lips</w:t>
            </w:r>
          </w:p>
        </w:tc>
        <w:tc>
          <w:tcPr>
            <w:tcW w:type="dxa" w:w="8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2</w:t>
            </w:r>
          </w:p>
        </w:tc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Length x chosen rail height</w:t>
            </w:r>
          </w:p>
        </w:tc>
        <w:tc>
          <w:tcPr>
            <w:tcW w:type="dxa" w:w="295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Keep edges smooth and consistent.</w:t>
            </w:r>
          </w:p>
        </w:tc>
      </w:tr>
      <w:t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Underside support strips</w:t>
            </w:r>
          </w:p>
        </w:tc>
        <w:tc>
          <w:tcPr>
            <w:tcW w:type="dxa" w:w="8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2-3</w:t>
            </w:r>
          </w:p>
        </w:tc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Match length or segmented support</w:t>
            </w:r>
          </w:p>
        </w:tc>
        <w:tc>
          <w:tcPr>
            <w:tcW w:type="dxa" w:w="295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Helps stiffen the ramp.</w:t>
            </w:r>
          </w:p>
        </w:tc>
      </w:tr>
      <w:t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Top and bottom grip set</w:t>
            </w:r>
          </w:p>
        </w:tc>
        <w:tc>
          <w:tcPr>
            <w:tcW w:type="dxa" w:w="8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1 set</w:t>
            </w:r>
          </w:p>
        </w:tc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Furniture bumper + anti-slip feet</w:t>
            </w:r>
          </w:p>
        </w:tc>
        <w:tc>
          <w:tcPr>
            <w:tcW w:type="dxa" w:w="295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Protects contact points and reduces travel.</w:t>
            </w:r>
          </w:p>
        </w:tc>
      </w:tr>
      <w:t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Traction layer</w:t>
            </w:r>
          </w:p>
        </w:tc>
        <w:tc>
          <w:tcPr>
            <w:tcW w:type="dxa" w:w="86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1</w:t>
            </w:r>
          </w:p>
        </w:tc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Length x width of walk area</w:t>
            </w:r>
          </w:p>
        </w:tc>
        <w:tc>
          <w:tcPr>
            <w:tcW w:type="dxa" w:w="295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Runner, rubber, marine carpet, or similar.</w:t>
            </w:r>
          </w:p>
        </w:tc>
      </w:tr>
    </w:tbl>
    <w:p>
      <w:pPr>
        <w:pStyle w:val="Subhead"/>
      </w:pPr>
      <w:r>
        <w:t>Blank cut-list worksheet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rPr>
          <w:tblHeader w:val="true"/>
        </w:trPr>
        <w:tc>
          <w:tcPr>
            <w:tcW w:type="dxa" w:w="2448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Part</w:t>
            </w:r>
          </w:p>
        </w:tc>
        <w:tc>
          <w:tcPr>
            <w:tcW w:type="dxa" w:w="648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Qty</w:t>
            </w:r>
          </w:p>
        </w:tc>
        <w:tc>
          <w:tcPr>
            <w:tcW w:type="dxa" w:w="1440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Length</w:t>
            </w:r>
          </w:p>
        </w:tc>
        <w:tc>
          <w:tcPr>
            <w:tcW w:type="dxa" w:w="1728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Width / thickness</w:t>
            </w:r>
          </w:p>
        </w:tc>
        <w:tc>
          <w:tcPr>
            <w:tcW w:type="dxa" w:w="259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Material</w:t>
            </w:r>
          </w:p>
        </w:tc>
        <w:tc>
          <w:tcPr>
            <w:tcW w:type="dxa" w:w="79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Done</w:t>
            </w:r>
          </w:p>
        </w:tc>
      </w:tr>
      <w:tr>
        <w:tc>
          <w:tcPr>
            <w:tcW w:type="dxa" w:w="24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6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</w:t>
            </w:r>
          </w:p>
        </w:tc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17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7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[ ]</w:t>
            </w:r>
          </w:p>
        </w:tc>
      </w:tr>
      <w:tr>
        <w:tc>
          <w:tcPr>
            <w:tcW w:type="dxa" w:w="24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6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</w:t>
            </w:r>
          </w:p>
        </w:tc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17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7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[ ]</w:t>
            </w:r>
          </w:p>
        </w:tc>
      </w:tr>
      <w:tr>
        <w:tc>
          <w:tcPr>
            <w:tcW w:type="dxa" w:w="24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6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</w:t>
            </w:r>
          </w:p>
        </w:tc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17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7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[ ]</w:t>
            </w:r>
          </w:p>
        </w:tc>
      </w:tr>
      <w:tr>
        <w:tc>
          <w:tcPr>
            <w:tcW w:type="dxa" w:w="24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64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</w:t>
            </w:r>
          </w:p>
        </w:tc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17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</w:t>
            </w:r>
          </w:p>
        </w:tc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</w:t>
            </w:r>
          </w:p>
        </w:tc>
        <w:tc>
          <w:tcPr>
            <w:tcW w:type="dxa" w:w="7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[ ]</w:t>
            </w:r>
          </w:p>
        </w:tc>
      </w:tr>
    </w:tbl>
    <w:p>
      <w:pPr>
        <w:pStyle w:val="Subhead"/>
      </w:pPr>
      <w:r>
        <w:t>Hardware checklist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Wood screws sized for your panel thickness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Wood glue if appropriate for your design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Sandpaper for all edges and contact points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Traction material and adhesive / fasteners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Non-slip feet or grippy bottom surface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Furniture-contact bumper or protective strip</w:t>
            </w:r>
          </w:p>
        </w:tc>
      </w:tr>
    </w:tbl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Traction-surface guide</w:t>
      </w:r>
    </w:p>
    <w:p>
      <w:pPr/>
      <w:r>
        <w:t>The right walking surface matters as much as the frame. Choose a finish that stays predictable under nails and paw pads.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</w:trPr>
        <w:tc>
          <w:tcPr>
            <w:tcW w:type="dxa" w:w="1800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Surface</w:t>
            </w:r>
          </w:p>
        </w:tc>
        <w:tc>
          <w:tcPr>
            <w:tcW w:type="dxa" w:w="1656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Grip feel</w:t>
            </w:r>
          </w:p>
        </w:tc>
        <w:tc>
          <w:tcPr>
            <w:tcW w:type="dxa" w:w="2808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Best for</w:t>
            </w:r>
          </w:p>
        </w:tc>
        <w:tc>
          <w:tcPr>
            <w:tcW w:type="dxa" w:w="331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Watch-outs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Low-pile carpet runner</w:t>
            </w:r>
          </w:p>
        </w:tc>
        <w:tc>
          <w:tcPr>
            <w:tcW w:type="dxa" w:w="16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Soft, familiar feel</w:t>
            </w:r>
          </w:p>
        </w:tc>
        <w:tc>
          <w:tcPr>
            <w:tcW w:type="dxa" w:w="280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Dogs that like fabric texture and need a quieter surface.</w:t>
            </w:r>
          </w:p>
        </w:tc>
        <w:tc>
          <w:tcPr>
            <w:tcW w:type="dxa" w:w="33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Can hold odor and may wear faster with heavy nail traffic.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Rubber mat / rubber runner</w:t>
            </w:r>
          </w:p>
        </w:tc>
        <w:tc>
          <w:tcPr>
            <w:tcW w:type="dxa" w:w="16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Strong grip</w:t>
            </w:r>
          </w:p>
        </w:tc>
        <w:tc>
          <w:tcPr>
            <w:tcW w:type="dxa" w:w="280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Dogs that slide easily and need extra stopping power.</w:t>
            </w:r>
          </w:p>
        </w:tc>
        <w:tc>
          <w:tcPr>
            <w:tcW w:type="dxa" w:w="33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Can be harder to clean if texture is deep.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Marine carpet</w:t>
            </w:r>
          </w:p>
        </w:tc>
        <w:tc>
          <w:tcPr>
            <w:tcW w:type="dxa" w:w="16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Firm, durable grip</w:t>
            </w:r>
          </w:p>
        </w:tc>
        <w:tc>
          <w:tcPr>
            <w:tcW w:type="dxa" w:w="280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Longer-term indoor setups.</w:t>
            </w:r>
          </w:p>
        </w:tc>
        <w:tc>
          <w:tcPr>
            <w:tcW w:type="dxa" w:w="33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Check edge finishing so nails do not catch.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Adhesive traction strips</w:t>
            </w:r>
          </w:p>
        </w:tc>
        <w:tc>
          <w:tcPr>
            <w:tcW w:type="dxa" w:w="16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Targeted grip</w:t>
            </w:r>
          </w:p>
        </w:tc>
        <w:tc>
          <w:tcPr>
            <w:tcW w:type="dxa" w:w="280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Extra help near the top landing or bottom start.</w:t>
            </w:r>
          </w:p>
        </w:tc>
        <w:tc>
          <w:tcPr>
            <w:tcW w:type="dxa" w:w="33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Not ideal as the only surface on a full-length ramp.</w:t>
            </w:r>
          </w:p>
        </w:tc>
      </w:tr>
      <w:tr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EVA / foam tread overlay</w:t>
            </w:r>
          </w:p>
        </w:tc>
        <w:tc>
          <w:tcPr>
            <w:tcW w:type="dxa" w:w="16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Cushioned feel</w:t>
            </w:r>
          </w:p>
        </w:tc>
        <w:tc>
          <w:tcPr>
            <w:tcW w:type="dxa" w:w="280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Lighter dogs that prefer softer contact.</w:t>
            </w:r>
          </w:p>
        </w:tc>
        <w:tc>
          <w:tcPr>
            <w:tcW w:type="dxa" w:w="33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Can compress or peel under repeated use.</w:t>
            </w:r>
          </w:p>
        </w:tc>
      </w:tr>
    </w:tbl>
    <w:p>
      <w:pPr>
        <w:pStyle w:val="Subhead"/>
      </w:pPr>
      <w:r>
        <w:t>Traction check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Bottom floor area is also non-slip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Top landing surface is stable and not slick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No raised edge catches nails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Adhesive is fully cured before first use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Surface can be cleaned without becoming slippery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Dog can place all four feet with confidence</w:t>
            </w:r>
          </w:p>
        </w:tc>
      </w:tr>
    </w:tbl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Build-day and load-test checklist</w:t>
      </w:r>
    </w:p>
    <w:p>
      <w:pPr/>
      <w:r>
        <w:t>Do not introduce the ramp to your dog until you complete the checks below.</w:t>
      </w:r>
    </w:p>
    <w:p>
      <w:pPr>
        <w:pStyle w:val="Subhead"/>
      </w:pPr>
      <w:r>
        <w:t>Build-day checklist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All edges rounded or eased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Fasteners flush and not exposed to paws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Side rails / lips consistent from bottom to top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Top contact point sits flat against furniture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Bottom feet do not skate on the floor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Traction material fully attached across the walk path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Ramp does not rock under hand pressure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Room route is clear at both ends</w:t>
            </w:r>
          </w:p>
        </w:tc>
      </w:tr>
    </w:tbl>
    <w:p>
      <w:pPr>
        <w:pStyle w:val="Subhead"/>
      </w:pPr>
      <w:r>
        <w:t>Load test before dog use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Push down gradually along the full ramp length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Check for flex, twist, or sideways drift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Retighten any loose connections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Recheck the top and bottom contact points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Confirm the ramp stays planted during repeated pressure</w:t>
            </w:r>
          </w:p>
        </w:tc>
      </w:tr>
      <w:tr>
        <w:tc>
          <w:tcPr>
            <w:tcW w:type="dxa" w:w="9576"/>
            <w:tcMar>
              <w:top w:w="70" w:type="dxa"/>
              <w:start w:w="120" w:type="dxa"/>
              <w:bottom w:w="70" w:type="dxa"/>
              <w:end w:w="120" w:type="dxa"/>
            </w:tcMar>
            <w:shd w:fill="FBFBF9"/>
          </w:tcPr>
          <w:p>
            <w:pPr/>
            <w:r>
              <w:rPr>
                <w:b/>
              </w:rPr>
              <w:t xml:space="preserve">[ ] </w:t>
            </w:r>
            <w:r>
              <w:t>Only begin training when the setup stays predictable</w:t>
            </w:r>
          </w:p>
        </w:tc>
      </w:tr>
    </w:tbl>
    <w:p>
      <w:pPr>
        <w:pStyle w:val="SmallNote"/>
      </w:pPr>
      <w:r>
        <w:t>Training note</w:t>
      </w:r>
    </w:p>
    <w:p>
      <w:pPr>
        <w:pStyle w:val="SmallNote"/>
      </w:pPr>
      <w:r>
        <w:t>Start with calm, short assisted reps. Reward a slow and controlled pace. If your dog jumps off midway, backs off the ramp, or scrambles for traction, stop and adjust the setup before trying again.</w:t>
      </w:r>
    </w:p>
    <w:p>
      <w:r>
        <w:br w:type="page"/>
      </w:r>
    </w:p>
    <w:p>
      <w:pPr>
        <w:pStyle w:val="SectionHead"/>
        <w:pBdr>
          <w:bottom w:val="single" w:sz="10" w:space="1" w:color="AEB7A4"/>
        </w:pBdr>
      </w:pPr>
      <w:r>
        <w:t>Fit check and maintenance page</w:t>
      </w:r>
    </w:p>
    <w:p>
      <w:pPr/>
      <w:r>
        <w:t>Use this page after a few days of real household use. The goal is not just whether the dog can use the ramp, but whether the dog uses it calmly and predictably.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</w:trPr>
        <w:tc>
          <w:tcPr>
            <w:tcW w:type="dxa" w:w="2592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Check area</w:t>
            </w:r>
          </w:p>
        </w:tc>
        <w:tc>
          <w:tcPr>
            <w:tcW w:type="dxa" w:w="5688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b/>
                <w:color w:val="2D3339"/>
                <w:sz w:val="18"/>
              </w:rPr>
              <w:t>What you saw</w:t>
            </w:r>
          </w:p>
        </w:tc>
        <w:tc>
          <w:tcPr>
            <w:tcW w:type="dxa" w:w="1296"/>
            <w:shd w:fill="DFE6D9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2D3339"/>
                <w:sz w:val="18"/>
              </w:rPr>
              <w:t>Adjustment needed?</w:t>
            </w:r>
          </w:p>
        </w:tc>
      </w:tr>
      <w:tr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Approach at the bottom</w:t>
            </w:r>
          </w:p>
        </w:tc>
        <w:tc>
          <w:tcPr>
            <w:tcW w:type="dxa" w:w="568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________________________________</w:t>
            </w:r>
          </w:p>
        </w:tc>
        <w:tc>
          <w:tcPr>
            <w:tcW w:type="dxa" w:w="129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 / No</w:t>
            </w:r>
          </w:p>
        </w:tc>
      </w:tr>
      <w:tr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Traction in the middle</w:t>
            </w:r>
          </w:p>
        </w:tc>
        <w:tc>
          <w:tcPr>
            <w:tcW w:type="dxa" w:w="568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________________________________</w:t>
            </w:r>
          </w:p>
        </w:tc>
        <w:tc>
          <w:tcPr>
            <w:tcW w:type="dxa" w:w="129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 / No</w:t>
            </w:r>
          </w:p>
        </w:tc>
      </w:tr>
      <w:tr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Turn at the top landing</w:t>
            </w:r>
          </w:p>
        </w:tc>
        <w:tc>
          <w:tcPr>
            <w:tcW w:type="dxa" w:w="568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________________________________</w:t>
            </w:r>
          </w:p>
        </w:tc>
        <w:tc>
          <w:tcPr>
            <w:tcW w:type="dxa" w:w="129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 / No</w:t>
            </w:r>
          </w:p>
        </w:tc>
      </w:tr>
      <w:tr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Descent pace</w:t>
            </w:r>
          </w:p>
        </w:tc>
        <w:tc>
          <w:tcPr>
            <w:tcW w:type="dxa" w:w="568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________________________________</w:t>
            </w:r>
          </w:p>
        </w:tc>
        <w:tc>
          <w:tcPr>
            <w:tcW w:type="dxa" w:w="129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 / No</w:t>
            </w:r>
          </w:p>
        </w:tc>
      </w:tr>
      <w:tr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Furniture contact point</w:t>
            </w:r>
          </w:p>
        </w:tc>
        <w:tc>
          <w:tcPr>
            <w:tcW w:type="dxa" w:w="568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________________________________</w:t>
            </w:r>
          </w:p>
        </w:tc>
        <w:tc>
          <w:tcPr>
            <w:tcW w:type="dxa" w:w="129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 / No</w:t>
            </w:r>
          </w:p>
        </w:tc>
      </w:tr>
      <w:tr>
        <w:tc>
          <w:tcPr>
            <w:tcW w:type="dxa" w:w="259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center"/>
            </w:pPr>
            <w:r>
              <w:rPr>
                <w:rFonts w:ascii="Aptos" w:hAnsi="Aptos"/>
                <w:color w:val="2D3339"/>
                <w:sz w:val="18"/>
              </w:rPr>
              <w:t>Noise / wobble over time</w:t>
            </w:r>
          </w:p>
        </w:tc>
        <w:tc>
          <w:tcPr>
            <w:tcW w:type="dxa" w:w="568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________________________________</w:t>
            </w:r>
          </w:p>
        </w:tc>
        <w:tc>
          <w:tcPr>
            <w:tcW w:type="dxa" w:w="129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AFAF8"/>
          </w:tcPr>
          <w:p>
            <w:pPr>
              <w:jc w:val="left"/>
            </w:pPr>
            <w:r>
              <w:rPr>
                <w:rFonts w:ascii="Aptos" w:hAnsi="Aptos"/>
                <w:color w:val="2D3339"/>
                <w:sz w:val="18"/>
              </w:rPr>
              <w:t>Yes / No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44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Next change to test</w:t>
            </w:r>
          </w:p>
        </w:tc>
        <w:tc>
          <w:tcPr>
            <w:tcW w:type="dxa" w:w="32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________________________________</w:t>
            </w:r>
          </w:p>
        </w:tc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Review date</w:t>
            </w:r>
          </w:p>
        </w:tc>
        <w:tc>
          <w:tcPr>
            <w:tcW w:type="dxa" w:w="237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</w:t>
            </w:r>
          </w:p>
        </w:tc>
      </w:tr>
      <w:tr>
        <w:tc>
          <w:tcPr>
            <w:tcW w:type="dxa" w:w="244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Replacement traction date</w:t>
            </w:r>
          </w:p>
        </w:tc>
        <w:tc>
          <w:tcPr>
            <w:tcW w:type="dxa" w:w="324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</w:t>
            </w:r>
          </w:p>
        </w:tc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5F1"/>
          </w:tcPr>
          <w:p>
            <w:pPr>
              <w:pStyle w:val="BoxLabel"/>
            </w:pPr>
            <w:r>
              <w:t>Notes</w:t>
            </w:r>
          </w:p>
        </w:tc>
        <w:tc>
          <w:tcPr>
            <w:tcW w:type="dxa" w:w="237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FFF"/>
          </w:tcPr>
          <w:p>
            <w:pPr/>
            <w:r>
              <w:t>________________________________</w:t>
            </w:r>
          </w:p>
        </w:tc>
      </w:tr>
    </w:tbl>
    <w:p>
      <w:pPr>
        <w:pStyle w:val="SmallNote"/>
      </w:pPr>
      <w:r>
        <w:t>Keep a simple approach: one change at a time. The most useful improvements are usually more length, better grip, a cleaner landing, or a more stable contact point.</w:t>
      </w:r>
    </w:p>
    <w:sectPr w:rsidR="00FC693F" w:rsidRPr="0006063C" w:rsidSect="00034616">
      <w:footerReference w:type="default" r:id="rId9"/>
      <w:pgSz w:w="12240" w:h="15840"/>
      <w:pgMar w:top="936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 xml:space="preserve">Page </w:t>
    </w:r>
    <w:fldSimple w:instr="PAGE">
      <w:r/>
    </w:fldSimple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Aptos" w:hAnsi="Aptos"/>
      <w:color w:val="2D3339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undleTitle">
    <w:name w:val="Bundle Title"/>
    <w:basedOn w:val="Title"/>
    <w:pPr>
      <w:spacing w:after="100"/>
    </w:pPr>
    <w:rPr>
      <w:rFonts w:ascii="Aptos Display" w:hAnsi="Aptos Display"/>
      <w:b/>
      <w:color w:val="2D3339"/>
      <w:sz w:val="48"/>
    </w:rPr>
  </w:style>
  <w:style w:type="paragraph" w:customStyle="1" w:styleId="BundleSubtitle">
    <w:name w:val="Bundle Subtitle"/>
    <w:basedOn w:val="Normal"/>
    <w:pPr>
      <w:spacing w:after="160"/>
    </w:pPr>
    <w:rPr>
      <w:rFonts w:ascii="Aptos" w:hAnsi="Aptos"/>
      <w:color w:val="6E757D"/>
      <w:sz w:val="22"/>
    </w:rPr>
  </w:style>
  <w:style w:type="paragraph" w:customStyle="1" w:styleId="SectionHead">
    <w:name w:val="Section Head"/>
    <w:basedOn w:val="Heading1"/>
    <w:pPr>
      <w:spacing w:before="80" w:after="140"/>
    </w:pPr>
    <w:rPr>
      <w:rFonts w:ascii="Aptos Display" w:hAnsi="Aptos Display"/>
      <w:b/>
      <w:color w:val="5E6C54"/>
      <w:sz w:val="30"/>
    </w:rPr>
  </w:style>
  <w:style w:type="paragraph" w:customStyle="1" w:styleId="Subhead">
    <w:name w:val="Subhead"/>
    <w:basedOn w:val="Heading2"/>
    <w:pPr>
      <w:spacing w:before="100" w:after="80"/>
    </w:pPr>
    <w:rPr>
      <w:rFonts w:ascii="Aptos" w:hAnsi="Aptos"/>
      <w:b/>
      <w:color w:val="2D3339"/>
      <w:sz w:val="23"/>
    </w:rPr>
  </w:style>
  <w:style w:type="paragraph" w:customStyle="1" w:styleId="SmallNote">
    <w:name w:val="Small Note"/>
    <w:basedOn w:val="Normal"/>
    <w:pPr>
      <w:spacing w:after="80" w:line="240" w:lineRule="auto"/>
    </w:pPr>
    <w:rPr>
      <w:rFonts w:ascii="Aptos" w:hAnsi="Aptos"/>
      <w:color w:val="6E757D"/>
      <w:sz w:val="17"/>
    </w:rPr>
  </w:style>
  <w:style w:type="paragraph" w:customStyle="1" w:styleId="BoxLabel">
    <w:name w:val="Box Label"/>
    <w:basedOn w:val="Normal"/>
    <w:pPr>
      <w:spacing w:after="40" w:line="240" w:lineRule="auto"/>
    </w:pPr>
    <w:rPr>
      <w:rFonts w:ascii="Aptos" w:hAnsi="Aptos"/>
      <w:b/>
      <w:color w:val="2D3339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